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1837F" w14:textId="77777777" w:rsidR="006D0D1B" w:rsidRPr="006D0D1B" w:rsidRDefault="006D0D1B" w:rsidP="006D0D1B">
      <w:pPr>
        <w:tabs>
          <w:tab w:val="left" w:pos="993"/>
        </w:tabs>
        <w:ind w:firstLine="709"/>
        <w:jc w:val="right"/>
        <w:rPr>
          <w:bCs/>
          <w:kern w:val="3"/>
          <w:sz w:val="24"/>
          <w:szCs w:val="24"/>
          <w:lang w:val="ro-RO"/>
        </w:rPr>
      </w:pPr>
      <w:r w:rsidRPr="006D0D1B">
        <w:rPr>
          <w:bCs/>
          <w:kern w:val="3"/>
          <w:sz w:val="24"/>
          <w:szCs w:val="24"/>
          <w:lang w:val="ro-RO"/>
        </w:rPr>
        <w:t>Anexa nr. 5</w:t>
      </w:r>
    </w:p>
    <w:p w14:paraId="351E84F7" w14:textId="77777777" w:rsidR="006D0D1B" w:rsidRPr="006D0D1B" w:rsidRDefault="006D0D1B" w:rsidP="006D0D1B">
      <w:pPr>
        <w:tabs>
          <w:tab w:val="left" w:pos="993"/>
        </w:tabs>
        <w:ind w:firstLine="709"/>
        <w:jc w:val="right"/>
        <w:rPr>
          <w:b/>
          <w:kern w:val="3"/>
          <w:sz w:val="24"/>
          <w:szCs w:val="24"/>
          <w:lang w:val="ro-RO"/>
        </w:rPr>
      </w:pPr>
    </w:p>
    <w:p w14:paraId="6EDFCBCC" w14:textId="77777777" w:rsidR="006D0D1B" w:rsidRPr="006D0D1B" w:rsidRDefault="006D0D1B" w:rsidP="006D0D1B">
      <w:pPr>
        <w:tabs>
          <w:tab w:val="left" w:pos="993"/>
        </w:tabs>
        <w:ind w:firstLine="709"/>
        <w:jc w:val="center"/>
        <w:rPr>
          <w:b/>
          <w:bCs/>
          <w:kern w:val="3"/>
          <w:sz w:val="24"/>
          <w:szCs w:val="24"/>
          <w:lang w:val="ro-RO"/>
        </w:rPr>
      </w:pPr>
      <w:r w:rsidRPr="006D0D1B">
        <w:rPr>
          <w:b/>
          <w:bCs/>
          <w:kern w:val="3"/>
          <w:sz w:val="24"/>
          <w:szCs w:val="24"/>
          <w:lang w:val="ro-RO"/>
        </w:rPr>
        <w:t>Informații suplimentare ce trebuie furnizate în cazul în care anunțul de intenție este utilizat ca invitație la o procedură concurențială de ofertare, conform art. 48 alin. (6)</w:t>
      </w:r>
    </w:p>
    <w:p w14:paraId="1A9A49AC" w14:textId="77777777" w:rsidR="006D0D1B" w:rsidRPr="006D0D1B" w:rsidRDefault="006D0D1B" w:rsidP="006D0D1B">
      <w:pPr>
        <w:tabs>
          <w:tab w:val="left" w:pos="993"/>
        </w:tabs>
        <w:ind w:firstLine="709"/>
        <w:rPr>
          <w:b/>
          <w:bCs/>
          <w:kern w:val="3"/>
          <w:sz w:val="24"/>
          <w:szCs w:val="24"/>
          <w:lang w:val="ro-RO"/>
        </w:rPr>
      </w:pPr>
    </w:p>
    <w:p w14:paraId="2C090901" w14:textId="77777777" w:rsidR="006D0D1B" w:rsidRPr="006D0D1B" w:rsidRDefault="006D0D1B" w:rsidP="006D0D1B">
      <w:pPr>
        <w:widowControl w:val="0"/>
        <w:tabs>
          <w:tab w:val="left" w:pos="993"/>
        </w:tabs>
        <w:ind w:firstLine="709"/>
        <w:rPr>
          <w:bCs/>
          <w:sz w:val="24"/>
          <w:szCs w:val="24"/>
          <w:lang w:val="ro-RO" w:eastAsia="en-GB"/>
        </w:rPr>
      </w:pPr>
      <w:r w:rsidRPr="006D0D1B">
        <w:rPr>
          <w:bCs/>
          <w:sz w:val="24"/>
          <w:szCs w:val="24"/>
          <w:lang w:val="ro-RO" w:eastAsia="en-GB"/>
        </w:rPr>
        <w:t>1. Menționarea faptului că operatorii economici interesați trebuie să informeze autoritatea contractantă cu privire la interesul lor față de contractul de achiziție publică/contractele de achiziții publice.</w:t>
      </w:r>
    </w:p>
    <w:p w14:paraId="71AB23B5" w14:textId="77777777" w:rsidR="006D0D1B" w:rsidRPr="006D0D1B" w:rsidRDefault="006D0D1B" w:rsidP="006D0D1B">
      <w:pPr>
        <w:widowControl w:val="0"/>
        <w:tabs>
          <w:tab w:val="left" w:pos="993"/>
        </w:tabs>
        <w:ind w:firstLine="709"/>
        <w:rPr>
          <w:bCs/>
          <w:sz w:val="24"/>
          <w:szCs w:val="24"/>
          <w:lang w:val="ro-RO" w:eastAsia="en-GB"/>
        </w:rPr>
      </w:pPr>
      <w:r w:rsidRPr="006D0D1B">
        <w:rPr>
          <w:bCs/>
          <w:sz w:val="24"/>
          <w:szCs w:val="24"/>
          <w:lang w:val="ro-RO" w:eastAsia="en-GB"/>
        </w:rPr>
        <w:t>2. Tipul procedurii de achiziție publică (proceduri restrânse, care implică sau nu un sistem dinamic de achiziții, sau proceduri de negociere competitivă).</w:t>
      </w:r>
    </w:p>
    <w:p w14:paraId="4D85C75F" w14:textId="77777777" w:rsidR="006D0D1B" w:rsidRPr="006D0D1B" w:rsidRDefault="006D0D1B" w:rsidP="006D0D1B">
      <w:pPr>
        <w:widowControl w:val="0"/>
        <w:tabs>
          <w:tab w:val="left" w:pos="993"/>
        </w:tabs>
        <w:ind w:firstLine="709"/>
        <w:rPr>
          <w:bCs/>
          <w:sz w:val="24"/>
          <w:szCs w:val="24"/>
          <w:lang w:val="ro-RO" w:eastAsia="en-GB"/>
        </w:rPr>
      </w:pPr>
      <w:r w:rsidRPr="006D0D1B">
        <w:rPr>
          <w:bCs/>
          <w:sz w:val="24"/>
          <w:szCs w:val="24"/>
          <w:lang w:val="ro-RO" w:eastAsia="en-GB"/>
        </w:rPr>
        <w:t>3. După caz, se menționează faptul că:</w:t>
      </w:r>
    </w:p>
    <w:p w14:paraId="203E61A7" w14:textId="77777777" w:rsidR="006D0D1B" w:rsidRPr="006D0D1B" w:rsidRDefault="006D0D1B" w:rsidP="006D0D1B">
      <w:pPr>
        <w:widowControl w:val="0"/>
        <w:tabs>
          <w:tab w:val="left" w:pos="993"/>
        </w:tabs>
        <w:ind w:firstLine="709"/>
        <w:rPr>
          <w:bCs/>
          <w:sz w:val="24"/>
          <w:szCs w:val="24"/>
          <w:lang w:val="ro-RO" w:eastAsia="en-GB"/>
        </w:rPr>
      </w:pPr>
      <w:r w:rsidRPr="006D0D1B">
        <w:rPr>
          <w:bCs/>
          <w:sz w:val="24"/>
          <w:szCs w:val="24"/>
          <w:lang w:val="ro-RO" w:eastAsia="en-GB"/>
        </w:rPr>
        <w:t>a) urmează a fi încheiat un acord-cadru;</w:t>
      </w:r>
    </w:p>
    <w:p w14:paraId="14350ADA" w14:textId="77777777" w:rsidR="006D0D1B" w:rsidRPr="006D0D1B" w:rsidRDefault="006D0D1B" w:rsidP="006D0D1B">
      <w:pPr>
        <w:widowControl w:val="0"/>
        <w:tabs>
          <w:tab w:val="left" w:pos="993"/>
        </w:tabs>
        <w:ind w:firstLine="709"/>
        <w:rPr>
          <w:bCs/>
          <w:sz w:val="24"/>
          <w:szCs w:val="24"/>
          <w:lang w:val="ro-RO" w:eastAsia="en-GB"/>
        </w:rPr>
      </w:pPr>
      <w:r w:rsidRPr="006D0D1B">
        <w:rPr>
          <w:bCs/>
          <w:sz w:val="24"/>
          <w:szCs w:val="24"/>
          <w:lang w:val="ro-RO" w:eastAsia="en-GB"/>
        </w:rPr>
        <w:t>b) urmează a fi utilizat un sistem dinamic de achiziții.</w:t>
      </w:r>
    </w:p>
    <w:p w14:paraId="51EE161A" w14:textId="77777777" w:rsidR="006D0D1B" w:rsidRPr="006D0D1B" w:rsidRDefault="006D0D1B" w:rsidP="006D0D1B">
      <w:pPr>
        <w:widowControl w:val="0"/>
        <w:tabs>
          <w:tab w:val="left" w:pos="993"/>
        </w:tabs>
        <w:ind w:firstLine="709"/>
        <w:rPr>
          <w:bCs/>
          <w:sz w:val="24"/>
          <w:szCs w:val="24"/>
          <w:lang w:val="ro-RO" w:eastAsia="en-GB"/>
        </w:rPr>
      </w:pPr>
      <w:r w:rsidRPr="006D0D1B">
        <w:rPr>
          <w:bCs/>
          <w:sz w:val="24"/>
          <w:szCs w:val="24"/>
          <w:lang w:val="ro-RO" w:eastAsia="en-GB"/>
        </w:rPr>
        <w:t>4. Termenul de livrare a bunurilor/prestare a serviciilor/</w:t>
      </w:r>
      <w:r w:rsidRPr="006D0D1B">
        <w:rPr>
          <w:rFonts w:eastAsia="Calibri"/>
          <w:bCs/>
          <w:iCs/>
          <w:sz w:val="24"/>
          <w:szCs w:val="24"/>
          <w:lang w:val="ro-RO"/>
        </w:rPr>
        <w:t>execuție</w:t>
      </w:r>
      <w:r w:rsidRPr="006D0D1B">
        <w:rPr>
          <w:bCs/>
          <w:sz w:val="24"/>
          <w:szCs w:val="24"/>
          <w:lang w:val="ro-RO" w:eastAsia="en-GB"/>
        </w:rPr>
        <w:t xml:space="preserve"> a lucrărilor sau de finalizare ori durata contractului de achiziție publică și, în măsura în care este posibil, data începerii livrării produselor/prestării serviciilor/execuției lucrărilor. </w:t>
      </w:r>
    </w:p>
    <w:p w14:paraId="35D2B32C" w14:textId="77777777" w:rsidR="006D0D1B" w:rsidRPr="006D0D1B" w:rsidRDefault="006D0D1B" w:rsidP="006D0D1B">
      <w:pPr>
        <w:widowControl w:val="0"/>
        <w:tabs>
          <w:tab w:val="left" w:pos="993"/>
        </w:tabs>
        <w:ind w:firstLine="709"/>
        <w:rPr>
          <w:bCs/>
          <w:sz w:val="24"/>
          <w:szCs w:val="24"/>
          <w:lang w:val="ro-RO" w:eastAsia="en-GB"/>
        </w:rPr>
      </w:pPr>
      <w:r w:rsidRPr="006D0D1B">
        <w:rPr>
          <w:bCs/>
          <w:sz w:val="24"/>
          <w:szCs w:val="24"/>
          <w:lang w:val="ro-RO" w:eastAsia="en-GB"/>
        </w:rPr>
        <w:t>5. Condițiile de participare, inclusiv:</w:t>
      </w:r>
    </w:p>
    <w:p w14:paraId="6F305CA6" w14:textId="77777777" w:rsidR="006D0D1B" w:rsidRPr="006D0D1B" w:rsidRDefault="006D0D1B" w:rsidP="006D0D1B">
      <w:pPr>
        <w:widowControl w:val="0"/>
        <w:tabs>
          <w:tab w:val="left" w:pos="993"/>
        </w:tabs>
        <w:ind w:firstLine="709"/>
        <w:rPr>
          <w:bCs/>
          <w:sz w:val="24"/>
          <w:szCs w:val="24"/>
          <w:lang w:val="ro-RO" w:eastAsia="en-GB"/>
        </w:rPr>
      </w:pPr>
      <w:r w:rsidRPr="006D0D1B">
        <w:rPr>
          <w:bCs/>
          <w:sz w:val="24"/>
          <w:szCs w:val="24"/>
          <w:lang w:val="ro-RO" w:eastAsia="en-GB"/>
        </w:rPr>
        <w:t>a) dacă este cazul, se menționează faptul că respectivul contract de achiziție publică este rezervat unor ateliere protejate sau unor întreprinderi sociale de inserție;</w:t>
      </w:r>
    </w:p>
    <w:p w14:paraId="2D5F38F4" w14:textId="77777777" w:rsidR="006D0D1B" w:rsidRPr="006D0D1B" w:rsidRDefault="006D0D1B" w:rsidP="006D0D1B">
      <w:pPr>
        <w:widowControl w:val="0"/>
        <w:tabs>
          <w:tab w:val="left" w:pos="993"/>
        </w:tabs>
        <w:ind w:firstLine="709"/>
        <w:rPr>
          <w:bCs/>
          <w:sz w:val="24"/>
          <w:szCs w:val="24"/>
          <w:lang w:val="ro-RO" w:eastAsia="en-GB"/>
        </w:rPr>
      </w:pPr>
      <w:r w:rsidRPr="006D0D1B">
        <w:rPr>
          <w:bCs/>
          <w:sz w:val="24"/>
          <w:szCs w:val="24"/>
          <w:lang w:val="ro-RO" w:eastAsia="en-GB"/>
        </w:rPr>
        <w:t xml:space="preserve">b) dacă este cazul, se menționează faptul că prestarea serviciului este rezervată unei anumite profesii în temeiul unor acte cu putere de lege sau al unor acte administrative; </w:t>
      </w:r>
    </w:p>
    <w:p w14:paraId="3918AACE" w14:textId="77777777" w:rsidR="006D0D1B" w:rsidRPr="006D0D1B" w:rsidRDefault="006D0D1B" w:rsidP="006D0D1B">
      <w:pPr>
        <w:widowControl w:val="0"/>
        <w:tabs>
          <w:tab w:val="left" w:pos="993"/>
        </w:tabs>
        <w:ind w:firstLine="709"/>
        <w:rPr>
          <w:bCs/>
          <w:sz w:val="24"/>
          <w:szCs w:val="24"/>
          <w:lang w:val="ro-RO" w:eastAsia="en-GB"/>
        </w:rPr>
      </w:pPr>
      <w:r w:rsidRPr="006D0D1B">
        <w:rPr>
          <w:bCs/>
          <w:sz w:val="24"/>
          <w:szCs w:val="24"/>
          <w:lang w:val="ro-RO" w:eastAsia="en-GB"/>
        </w:rPr>
        <w:t>c) o listă și o scurtă descriere a criteriilor de selecție.</w:t>
      </w:r>
    </w:p>
    <w:p w14:paraId="025D633A" w14:textId="77777777" w:rsidR="006D0D1B" w:rsidRPr="006D0D1B" w:rsidRDefault="006D0D1B" w:rsidP="006D0D1B">
      <w:pPr>
        <w:widowControl w:val="0"/>
        <w:tabs>
          <w:tab w:val="left" w:pos="993"/>
        </w:tabs>
        <w:ind w:firstLine="709"/>
        <w:rPr>
          <w:bCs/>
          <w:sz w:val="24"/>
          <w:szCs w:val="24"/>
          <w:lang w:val="ro-RO" w:eastAsia="en-GB"/>
        </w:rPr>
      </w:pPr>
      <w:r w:rsidRPr="006D0D1B">
        <w:rPr>
          <w:bCs/>
          <w:sz w:val="24"/>
          <w:szCs w:val="24"/>
          <w:lang w:val="ro-RO" w:eastAsia="en-GB"/>
        </w:rPr>
        <w:t>6. Criteriile care urmează a fi utilizate pentru atribuirea contractului de achiziție publică/contractelor de achiziții publice.</w:t>
      </w:r>
    </w:p>
    <w:p w14:paraId="53B458FF" w14:textId="77777777" w:rsidR="006D0D1B" w:rsidRPr="006D0D1B" w:rsidRDefault="006D0D1B" w:rsidP="006D0D1B">
      <w:pPr>
        <w:widowControl w:val="0"/>
        <w:tabs>
          <w:tab w:val="left" w:pos="993"/>
        </w:tabs>
        <w:ind w:firstLine="709"/>
        <w:rPr>
          <w:bCs/>
          <w:sz w:val="24"/>
          <w:szCs w:val="24"/>
          <w:lang w:val="ro-RO" w:eastAsia="en-GB"/>
        </w:rPr>
      </w:pPr>
      <w:r w:rsidRPr="006D0D1B">
        <w:rPr>
          <w:bCs/>
          <w:sz w:val="24"/>
          <w:szCs w:val="24"/>
          <w:lang w:val="ro-RO" w:eastAsia="en-GB"/>
        </w:rPr>
        <w:t>7. Valoarea totală estimată a contractului de achiziție publică/contractelor de achiziții publice; în cazul în care contractul este împărțit în loturi, aceste informații trebuie furnizate pentru fiecare lot.</w:t>
      </w:r>
    </w:p>
    <w:p w14:paraId="48C71FEE" w14:textId="77777777" w:rsidR="006D0D1B" w:rsidRPr="006D0D1B" w:rsidRDefault="006D0D1B" w:rsidP="006D0D1B">
      <w:pPr>
        <w:widowControl w:val="0"/>
        <w:tabs>
          <w:tab w:val="left" w:pos="993"/>
        </w:tabs>
        <w:ind w:firstLine="709"/>
        <w:rPr>
          <w:bCs/>
          <w:sz w:val="24"/>
          <w:szCs w:val="24"/>
          <w:lang w:val="ro-RO" w:eastAsia="en-GB"/>
        </w:rPr>
      </w:pPr>
      <w:r w:rsidRPr="006D0D1B">
        <w:rPr>
          <w:bCs/>
          <w:sz w:val="24"/>
          <w:szCs w:val="24"/>
          <w:lang w:val="ro-RO" w:eastAsia="en-GB"/>
        </w:rPr>
        <w:t>8.</w:t>
      </w:r>
      <w:r w:rsidRPr="006D0D1B">
        <w:rPr>
          <w:rFonts w:eastAsia="Calibri"/>
          <w:sz w:val="24"/>
          <w:szCs w:val="24"/>
          <w:lang w:val="ro-RO"/>
        </w:rPr>
        <w:t xml:space="preserve"> </w:t>
      </w:r>
      <w:r w:rsidRPr="006D0D1B">
        <w:rPr>
          <w:bCs/>
          <w:sz w:val="24"/>
          <w:szCs w:val="24"/>
          <w:lang w:val="ro-RO" w:eastAsia="en-GB"/>
        </w:rPr>
        <w:t xml:space="preserve">Termenele de primire a scrisorilor de exprimare a interesului. </w:t>
      </w:r>
    </w:p>
    <w:p w14:paraId="1A20D085" w14:textId="77777777" w:rsidR="006D0D1B" w:rsidRPr="006D0D1B" w:rsidRDefault="006D0D1B" w:rsidP="006D0D1B">
      <w:pPr>
        <w:widowControl w:val="0"/>
        <w:tabs>
          <w:tab w:val="left" w:pos="993"/>
        </w:tabs>
        <w:ind w:firstLine="709"/>
        <w:rPr>
          <w:bCs/>
          <w:sz w:val="24"/>
          <w:szCs w:val="24"/>
          <w:lang w:val="ro-RO" w:eastAsia="en-GB"/>
        </w:rPr>
      </w:pPr>
      <w:r w:rsidRPr="006D0D1B">
        <w:rPr>
          <w:bCs/>
          <w:sz w:val="24"/>
          <w:szCs w:val="24"/>
          <w:lang w:val="ro-RO" w:eastAsia="en-GB"/>
        </w:rPr>
        <w:t>9. Adresa la care trebuie transmise scrisorile de exprimare a interesului.</w:t>
      </w:r>
    </w:p>
    <w:p w14:paraId="77EC36BC" w14:textId="77777777" w:rsidR="006D0D1B" w:rsidRPr="006D0D1B" w:rsidRDefault="006D0D1B" w:rsidP="006D0D1B">
      <w:pPr>
        <w:widowControl w:val="0"/>
        <w:tabs>
          <w:tab w:val="left" w:pos="993"/>
        </w:tabs>
        <w:ind w:firstLine="709"/>
        <w:rPr>
          <w:bCs/>
          <w:sz w:val="24"/>
          <w:szCs w:val="24"/>
          <w:lang w:val="ro-RO" w:eastAsia="en-GB"/>
        </w:rPr>
      </w:pPr>
      <w:r w:rsidRPr="006D0D1B">
        <w:rPr>
          <w:bCs/>
          <w:sz w:val="24"/>
          <w:szCs w:val="24"/>
          <w:lang w:val="ro-RO" w:eastAsia="en-GB"/>
        </w:rPr>
        <w:t>10. Limba sau limbile autorizate pentru prezentarea candidaturilor sau a ofertelor.</w:t>
      </w:r>
    </w:p>
    <w:p w14:paraId="3BFCC1E2" w14:textId="77777777" w:rsidR="006D0D1B" w:rsidRPr="006D0D1B" w:rsidRDefault="006D0D1B" w:rsidP="006D0D1B">
      <w:pPr>
        <w:widowControl w:val="0"/>
        <w:tabs>
          <w:tab w:val="left" w:pos="993"/>
        </w:tabs>
        <w:ind w:firstLine="709"/>
        <w:rPr>
          <w:bCs/>
          <w:sz w:val="24"/>
          <w:szCs w:val="24"/>
          <w:lang w:val="ro-RO" w:eastAsia="en-GB"/>
        </w:rPr>
      </w:pPr>
      <w:r w:rsidRPr="006D0D1B">
        <w:rPr>
          <w:bCs/>
          <w:sz w:val="24"/>
          <w:szCs w:val="24"/>
          <w:lang w:val="ro-RO" w:eastAsia="en-GB"/>
        </w:rPr>
        <w:t>11. După caz, se menționează faptul că:</w:t>
      </w:r>
    </w:p>
    <w:p w14:paraId="6AA6D10B" w14:textId="77777777" w:rsidR="006D0D1B" w:rsidRPr="006D0D1B" w:rsidRDefault="006D0D1B" w:rsidP="006D0D1B">
      <w:pPr>
        <w:widowControl w:val="0"/>
        <w:tabs>
          <w:tab w:val="left" w:pos="993"/>
        </w:tabs>
        <w:ind w:firstLine="709"/>
        <w:rPr>
          <w:bCs/>
          <w:sz w:val="24"/>
          <w:szCs w:val="24"/>
          <w:lang w:val="ro-RO" w:eastAsia="en-GB"/>
        </w:rPr>
      </w:pPr>
      <w:r w:rsidRPr="006D0D1B">
        <w:rPr>
          <w:bCs/>
          <w:sz w:val="24"/>
          <w:szCs w:val="24"/>
          <w:lang w:val="ro-RO" w:eastAsia="en-GB"/>
        </w:rPr>
        <w:t>a) este obligatorie ori se acceptă depunerea electronică a ofertelor sau a cererilor de participare;</w:t>
      </w:r>
    </w:p>
    <w:p w14:paraId="1CAE79F3" w14:textId="77777777" w:rsidR="006D0D1B" w:rsidRPr="006D0D1B" w:rsidRDefault="006D0D1B" w:rsidP="006D0D1B">
      <w:pPr>
        <w:widowControl w:val="0"/>
        <w:tabs>
          <w:tab w:val="left" w:pos="993"/>
        </w:tabs>
        <w:ind w:firstLine="709"/>
        <w:rPr>
          <w:bCs/>
          <w:sz w:val="24"/>
          <w:szCs w:val="24"/>
          <w:lang w:val="ro-RO" w:eastAsia="en-GB"/>
        </w:rPr>
      </w:pPr>
      <w:r w:rsidRPr="006D0D1B">
        <w:rPr>
          <w:bCs/>
          <w:sz w:val="24"/>
          <w:szCs w:val="24"/>
          <w:lang w:val="ro-RO" w:eastAsia="en-GB"/>
        </w:rPr>
        <w:t>b) se va utiliza sistemul de comenzi electronice;</w:t>
      </w:r>
    </w:p>
    <w:p w14:paraId="6C8928C8" w14:textId="77777777" w:rsidR="006D0D1B" w:rsidRPr="006D0D1B" w:rsidRDefault="006D0D1B" w:rsidP="006D0D1B">
      <w:pPr>
        <w:widowControl w:val="0"/>
        <w:tabs>
          <w:tab w:val="left" w:pos="993"/>
        </w:tabs>
        <w:ind w:firstLine="709"/>
        <w:rPr>
          <w:bCs/>
          <w:sz w:val="24"/>
          <w:szCs w:val="24"/>
          <w:lang w:val="ro-RO" w:eastAsia="en-GB"/>
        </w:rPr>
      </w:pPr>
      <w:r w:rsidRPr="006D0D1B">
        <w:rPr>
          <w:bCs/>
          <w:sz w:val="24"/>
          <w:szCs w:val="24"/>
          <w:lang w:val="ro-RO" w:eastAsia="en-GB"/>
        </w:rPr>
        <w:t>c) se va accepta facturarea electronică;</w:t>
      </w:r>
    </w:p>
    <w:p w14:paraId="64EE61C3" w14:textId="77777777" w:rsidR="006D0D1B" w:rsidRPr="006D0D1B" w:rsidRDefault="006D0D1B" w:rsidP="006D0D1B">
      <w:pPr>
        <w:widowControl w:val="0"/>
        <w:tabs>
          <w:tab w:val="left" w:pos="993"/>
        </w:tabs>
        <w:ind w:firstLine="709"/>
        <w:rPr>
          <w:bCs/>
          <w:sz w:val="24"/>
          <w:szCs w:val="24"/>
          <w:lang w:val="ro-RO" w:eastAsia="en-GB"/>
        </w:rPr>
      </w:pPr>
      <w:r w:rsidRPr="006D0D1B">
        <w:rPr>
          <w:bCs/>
          <w:sz w:val="24"/>
          <w:szCs w:val="24"/>
          <w:lang w:val="ro-RO" w:eastAsia="en-GB"/>
        </w:rPr>
        <w:t>d) se vor utiliza plățile electronice.</w:t>
      </w:r>
    </w:p>
    <w:p w14:paraId="28295F44" w14:textId="77777777" w:rsidR="006D0D1B" w:rsidRPr="006D0D1B" w:rsidRDefault="006D0D1B" w:rsidP="006D0D1B">
      <w:pPr>
        <w:widowControl w:val="0"/>
        <w:tabs>
          <w:tab w:val="left" w:pos="993"/>
        </w:tabs>
        <w:ind w:firstLine="709"/>
        <w:rPr>
          <w:bCs/>
          <w:sz w:val="24"/>
          <w:szCs w:val="24"/>
          <w:lang w:val="ro-RO" w:eastAsia="en-GB"/>
        </w:rPr>
      </w:pPr>
      <w:r w:rsidRPr="006D0D1B">
        <w:rPr>
          <w:bCs/>
          <w:sz w:val="24"/>
          <w:szCs w:val="24"/>
          <w:lang w:val="ro-RO" w:eastAsia="en-GB"/>
        </w:rPr>
        <w:t>12. Se specifică dacă respectivul contract de achiziție publică se referă la un proiect și/sau la un program finanțat din fondurile Uniunii Europene și/sau din fondurile unuia dintre statele membre ale UE.</w:t>
      </w:r>
    </w:p>
    <w:p w14:paraId="7BDD7D57" w14:textId="56387CFB" w:rsidR="00B32DE8" w:rsidRPr="006D0D1B" w:rsidRDefault="006D0D1B" w:rsidP="006D0D1B">
      <w:pPr>
        <w:rPr>
          <w:sz w:val="24"/>
          <w:szCs w:val="24"/>
        </w:rPr>
      </w:pPr>
      <w:r w:rsidRPr="006D0D1B">
        <w:rPr>
          <w:bCs/>
          <w:sz w:val="24"/>
          <w:szCs w:val="24"/>
          <w:lang w:val="ro-RO" w:eastAsia="en-GB"/>
        </w:rPr>
        <w:t>13. Denumirea și adresa organismului de soluționare a contestațiilor și, după caz, de mediere. Informații exacte privind termenele pentru procedurile de contestare sau, după caz, denumirea, adresa, numărul de telefon, numărul de fax și adresa de e-mail ale biroului de la care pot fi obținute aceste informații.</w:t>
      </w:r>
    </w:p>
    <w:sectPr w:rsidR="00B32DE8" w:rsidRPr="006D0D1B" w:rsidSect="00812258">
      <w:pgSz w:w="11907" w:h="16840" w:code="9"/>
      <w:pgMar w:top="851" w:right="964" w:bottom="1134" w:left="1814" w:header="278" w:footer="851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D1B"/>
    <w:rsid w:val="003A6D73"/>
    <w:rsid w:val="0058181B"/>
    <w:rsid w:val="005C0197"/>
    <w:rsid w:val="006D0D1B"/>
    <w:rsid w:val="006D1F82"/>
    <w:rsid w:val="00812258"/>
    <w:rsid w:val="00B32DE8"/>
    <w:rsid w:val="00D40252"/>
    <w:rsid w:val="00DC3938"/>
    <w:rsid w:val="00F6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1A274"/>
  <w15:chartTrackingRefBased/>
  <w15:docId w15:val="{14561F16-598A-4D68-8A60-E0432284B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D1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D0D1B"/>
    <w:pPr>
      <w:keepNext/>
      <w:keepLines/>
      <w:spacing w:before="360" w:after="80" w:line="276" w:lineRule="auto"/>
      <w:ind w:firstLine="0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:lang w:val="ru-RU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0D1B"/>
    <w:pPr>
      <w:keepNext/>
      <w:keepLines/>
      <w:spacing w:before="160" w:after="80" w:line="276" w:lineRule="auto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val="ru-RU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0D1B"/>
    <w:pPr>
      <w:keepNext/>
      <w:keepLines/>
      <w:spacing w:before="160" w:after="80" w:line="276" w:lineRule="auto"/>
      <w:ind w:firstLine="0"/>
      <w:outlineLvl w:val="2"/>
    </w:pPr>
    <w:rPr>
      <w:rFonts w:asciiTheme="minorHAnsi" w:eastAsiaTheme="majorEastAsia" w:hAnsiTheme="minorHAnsi" w:cstheme="majorBidi"/>
      <w:color w:val="365F91" w:themeColor="accent1" w:themeShade="BF"/>
      <w:kern w:val="2"/>
      <w:sz w:val="28"/>
      <w:szCs w:val="28"/>
      <w:lang w:val="ru-RU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0D1B"/>
    <w:pPr>
      <w:keepNext/>
      <w:keepLines/>
      <w:spacing w:before="80" w:after="40" w:line="276" w:lineRule="auto"/>
      <w:ind w:firstLine="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  <w:kern w:val="2"/>
      <w:sz w:val="24"/>
      <w:szCs w:val="22"/>
      <w:lang w:val="ru-RU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0D1B"/>
    <w:pPr>
      <w:keepNext/>
      <w:keepLines/>
      <w:spacing w:before="80" w:after="40" w:line="276" w:lineRule="auto"/>
      <w:ind w:firstLine="0"/>
      <w:outlineLvl w:val="4"/>
    </w:pPr>
    <w:rPr>
      <w:rFonts w:asciiTheme="minorHAnsi" w:eastAsiaTheme="majorEastAsia" w:hAnsiTheme="minorHAnsi" w:cstheme="majorBidi"/>
      <w:color w:val="365F91" w:themeColor="accent1" w:themeShade="BF"/>
      <w:kern w:val="2"/>
      <w:sz w:val="24"/>
      <w:szCs w:val="22"/>
      <w:lang w:val="ru-RU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0D1B"/>
    <w:pPr>
      <w:keepNext/>
      <w:keepLines/>
      <w:spacing w:before="40" w:line="276" w:lineRule="auto"/>
      <w:ind w:firstLine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2"/>
      <w:lang w:val="ru-RU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0D1B"/>
    <w:pPr>
      <w:keepNext/>
      <w:keepLines/>
      <w:spacing w:before="40" w:line="276" w:lineRule="auto"/>
      <w:ind w:firstLine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2"/>
      <w:lang w:val="ru-RU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D0D1B"/>
    <w:pPr>
      <w:keepNext/>
      <w:keepLines/>
      <w:spacing w:line="276" w:lineRule="auto"/>
      <w:ind w:firstLine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2"/>
      <w:lang w:val="ru-RU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0D1B"/>
    <w:pPr>
      <w:keepNext/>
      <w:keepLines/>
      <w:spacing w:line="276" w:lineRule="auto"/>
      <w:ind w:firstLine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2"/>
      <w:lang w:val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0D1B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D0D1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D0D1B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D0D1B"/>
    <w:rPr>
      <w:rFonts w:eastAsiaTheme="majorEastAsia" w:cstheme="majorBidi"/>
      <w:i/>
      <w:iCs/>
      <w:color w:val="365F91" w:themeColor="accent1" w:themeShade="BF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D0D1B"/>
    <w:rPr>
      <w:rFonts w:eastAsiaTheme="majorEastAsia" w:cstheme="majorBidi"/>
      <w:color w:val="365F91" w:themeColor="accent1" w:themeShade="BF"/>
      <w:sz w:val="24"/>
    </w:rPr>
  </w:style>
  <w:style w:type="character" w:customStyle="1" w:styleId="60">
    <w:name w:val="Заголовок 6 Знак"/>
    <w:basedOn w:val="a0"/>
    <w:link w:val="6"/>
    <w:uiPriority w:val="9"/>
    <w:semiHidden/>
    <w:rsid w:val="006D0D1B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70">
    <w:name w:val="Заголовок 7 Знак"/>
    <w:basedOn w:val="a0"/>
    <w:link w:val="7"/>
    <w:uiPriority w:val="9"/>
    <w:semiHidden/>
    <w:rsid w:val="006D0D1B"/>
    <w:rPr>
      <w:rFonts w:eastAsiaTheme="majorEastAsia" w:cstheme="majorBidi"/>
      <w:color w:val="595959" w:themeColor="text1" w:themeTint="A6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rsid w:val="006D0D1B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90">
    <w:name w:val="Заголовок 9 Знак"/>
    <w:basedOn w:val="a0"/>
    <w:link w:val="9"/>
    <w:uiPriority w:val="9"/>
    <w:semiHidden/>
    <w:rsid w:val="006D0D1B"/>
    <w:rPr>
      <w:rFonts w:eastAsiaTheme="majorEastAsia" w:cstheme="majorBidi"/>
      <w:color w:val="272727" w:themeColor="text1" w:themeTint="D8"/>
      <w:sz w:val="24"/>
    </w:rPr>
  </w:style>
  <w:style w:type="paragraph" w:styleId="a3">
    <w:name w:val="Title"/>
    <w:basedOn w:val="a"/>
    <w:next w:val="a"/>
    <w:link w:val="a4"/>
    <w:uiPriority w:val="10"/>
    <w:qFormat/>
    <w:rsid w:val="006D0D1B"/>
    <w:pPr>
      <w:spacing w:after="80"/>
      <w:ind w:firstLin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6D0D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D0D1B"/>
    <w:pPr>
      <w:numPr>
        <w:ilvl w:val="1"/>
      </w:numPr>
      <w:spacing w:after="160" w:line="276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6D0D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D0D1B"/>
    <w:pPr>
      <w:spacing w:before="160" w:after="160" w:line="276" w:lineRule="auto"/>
      <w:ind w:firstLine="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szCs w:val="22"/>
      <w:lang w:val="ru-RU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6D0D1B"/>
    <w:rPr>
      <w:rFonts w:ascii="Times New Roman" w:hAnsi="Times New Roman"/>
      <w:i/>
      <w:iCs/>
      <w:color w:val="404040" w:themeColor="text1" w:themeTint="BF"/>
      <w:sz w:val="24"/>
    </w:rPr>
  </w:style>
  <w:style w:type="paragraph" w:styleId="a7">
    <w:name w:val="List Paragraph"/>
    <w:basedOn w:val="a"/>
    <w:uiPriority w:val="34"/>
    <w:qFormat/>
    <w:rsid w:val="006D0D1B"/>
    <w:pPr>
      <w:spacing w:after="200" w:line="276" w:lineRule="auto"/>
      <w:ind w:left="720" w:firstLine="0"/>
      <w:contextualSpacing/>
    </w:pPr>
    <w:rPr>
      <w:rFonts w:eastAsiaTheme="minorHAnsi" w:cstheme="minorBidi"/>
      <w:kern w:val="2"/>
      <w:sz w:val="24"/>
      <w:szCs w:val="22"/>
      <w:lang w:val="ru-RU"/>
      <w14:ligatures w14:val="standardContextual"/>
    </w:rPr>
  </w:style>
  <w:style w:type="character" w:styleId="a8">
    <w:name w:val="Intense Emphasis"/>
    <w:basedOn w:val="a0"/>
    <w:uiPriority w:val="21"/>
    <w:qFormat/>
    <w:rsid w:val="006D0D1B"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D0D1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 w:line="276" w:lineRule="auto"/>
      <w:ind w:left="864" w:right="864" w:firstLine="0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szCs w:val="22"/>
      <w:lang w:val="ru-RU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6D0D1B"/>
    <w:rPr>
      <w:rFonts w:ascii="Times New Roman" w:hAnsi="Times New Roman"/>
      <w:i/>
      <w:iCs/>
      <w:color w:val="365F91" w:themeColor="accent1" w:themeShade="BF"/>
      <w:sz w:val="24"/>
    </w:rPr>
  </w:style>
  <w:style w:type="character" w:styleId="ab">
    <w:name w:val="Intense Reference"/>
    <w:basedOn w:val="a0"/>
    <w:uiPriority w:val="32"/>
    <w:qFormat/>
    <w:rsid w:val="006D0D1B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399</Words>
  <Characters>2344</Characters>
  <Application>Microsoft Office Word</Application>
  <DocSecurity>0</DocSecurity>
  <Lines>43</Lines>
  <Paragraphs>24</Paragraphs>
  <ScaleCrop>false</ScaleCrop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Gavriliuc</dc:creator>
  <cp:keywords/>
  <dc:description/>
  <cp:lastModifiedBy>Lucia Gavriliuc</cp:lastModifiedBy>
  <cp:revision>1</cp:revision>
  <dcterms:created xsi:type="dcterms:W3CDTF">2026-02-12T08:02:00Z</dcterms:created>
  <dcterms:modified xsi:type="dcterms:W3CDTF">2026-02-12T08:03:00Z</dcterms:modified>
</cp:coreProperties>
</file>